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openxmlformats.org/package/2006/relationships/metadata/thumbnail" Target="docProps/thumbnail.jpeg" /><Relationship Id="rId1" Type="http://schemas.openxmlformats.org/officeDocument/2006/relationships/officeDocument" Target="word/document.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255AF" w14:textId="77777777" w:rsidR="00B80673" w:rsidRDefault="00424659">
      <w:pPr>
        <w:pStyle w:val="Title"/>
        <w:jc w:val="center"/>
      </w:pPr>
      <w:r>
        <w:t>Cornwall Youth Football League</w:t>
      </w:r>
    </w:p>
    <w:p w14:paraId="38DDC6EF" w14:textId="77777777" w:rsidR="00B80673" w:rsidRDefault="00424659">
      <w:pPr>
        <w:pStyle w:val="Heading1"/>
        <w:jc w:val="center"/>
      </w:pPr>
      <w:r>
        <w:t>Anti-Bullying Policy</w:t>
      </w:r>
    </w:p>
    <w:p w14:paraId="2F2586AF" w14:textId="77777777" w:rsidR="00B80673" w:rsidRDefault="00424659">
      <w:pPr>
        <w:pStyle w:val="Heading1"/>
      </w:pPr>
      <w:r>
        <w:t>1. Statement of Intent</w:t>
      </w:r>
    </w:p>
    <w:p w14:paraId="4DACA278" w14:textId="77777777" w:rsidR="00B80673" w:rsidRDefault="00424659">
      <w:r>
        <w:t>The Cornwall Youth Football League (CYFL) is committed to providing a caring, friendly and safe environment for all participants so they can enjoy football in a relaxed and secure atmosphere. Bullying of any kind is unacceptable within the League and its affiliated clubs. All concerns should be reported and dealt with promptly. Every affiliated club is expected to have and implement its own anti-bullying policy in line with FA safeguarding guidance.</w:t>
      </w:r>
    </w:p>
    <w:p w14:paraId="72E1A697" w14:textId="77777777" w:rsidR="00B80673" w:rsidRDefault="00424659">
      <w:pPr>
        <w:pStyle w:val="Heading1"/>
      </w:pPr>
      <w:r>
        <w:t>2. What is Bullying?</w:t>
      </w:r>
    </w:p>
    <w:p w14:paraId="55C0D641" w14:textId="77777777" w:rsidR="00B80673" w:rsidRDefault="00424659">
      <w:r>
        <w:t>Bullying is the use of aggression with the intention of hurting another person. Bullying results in pain and distress to the victim.</w:t>
      </w:r>
    </w:p>
    <w:p w14:paraId="61E86EED" w14:textId="77777777" w:rsidR="00B80673" w:rsidRDefault="00424659">
      <w:r>
        <w:t>Bullying can be:</w:t>
      </w:r>
    </w:p>
    <w:p w14:paraId="2CF468D8" w14:textId="77777777" w:rsidR="00B80673" w:rsidRDefault="00424659">
      <w:pPr>
        <w:pStyle w:val="ListBullet"/>
      </w:pPr>
      <w:r>
        <w:rPr>
          <w:b/>
        </w:rPr>
        <w:t xml:space="preserve">Emotional – </w:t>
      </w:r>
      <w:r>
        <w:t>being unfriendly, excluding (emotionally and physically), sending hurtful text messages and tormenting (e.g. hiding football boots/shin guards or making threatening gestures).</w:t>
      </w:r>
    </w:p>
    <w:p w14:paraId="3766EBC7" w14:textId="77777777" w:rsidR="00B80673" w:rsidRDefault="00424659">
      <w:pPr>
        <w:pStyle w:val="ListBullet"/>
      </w:pPr>
      <w:r>
        <w:rPr>
          <w:b/>
        </w:rPr>
        <w:t xml:space="preserve">Physical – </w:t>
      </w:r>
      <w:r>
        <w:t>pushing, kicking, hitting, punching or any use of violence.</w:t>
      </w:r>
    </w:p>
    <w:p w14:paraId="02700BCF" w14:textId="77777777" w:rsidR="00B80673" w:rsidRDefault="00424659">
      <w:pPr>
        <w:pStyle w:val="ListBullet"/>
      </w:pPr>
      <w:r>
        <w:rPr>
          <w:b/>
        </w:rPr>
        <w:t xml:space="preserve">Sexual – </w:t>
      </w:r>
      <w:r>
        <w:t>unwanted physical contact or sexually abusive comments.</w:t>
      </w:r>
    </w:p>
    <w:p w14:paraId="1F81C7DD" w14:textId="77777777" w:rsidR="00B80673" w:rsidRDefault="00424659">
      <w:pPr>
        <w:pStyle w:val="ListBullet"/>
      </w:pPr>
      <w:r>
        <w:rPr>
          <w:b/>
        </w:rPr>
        <w:t xml:space="preserve">Discrimination – </w:t>
      </w:r>
      <w:r>
        <w:t>comments or behaviour relating to disability, race, nationality, ethnic origin, religion or belief, sex, sexual orientation, gender reassignment or any other protected characteristic.</w:t>
      </w:r>
    </w:p>
    <w:p w14:paraId="50DD1D96" w14:textId="77777777" w:rsidR="00B80673" w:rsidRDefault="00424659">
      <w:pPr>
        <w:pStyle w:val="ListBullet"/>
      </w:pPr>
      <w:r>
        <w:rPr>
          <w:b/>
        </w:rPr>
        <w:t xml:space="preserve">Verbal – </w:t>
      </w:r>
      <w:r>
        <w:t>name-calling, sarcasm, spreading rumours and teasing.</w:t>
      </w:r>
    </w:p>
    <w:p w14:paraId="4DC4EC17" w14:textId="77777777" w:rsidR="00B80673" w:rsidRDefault="00424659">
      <w:pPr>
        <w:pStyle w:val="Heading1"/>
      </w:pPr>
      <w:r>
        <w:t>3. Cyberbullying</w:t>
      </w:r>
    </w:p>
    <w:p w14:paraId="16A21E14" w14:textId="77777777" w:rsidR="00B80673" w:rsidRDefault="00424659">
      <w:r>
        <w:t>Cyberbullying is when a person uses technology, such as mobile phones, messaging apps, gaming platforms or the internet, to deliberately upset another person. CYFL considers abusive messages, edited photographs, videos, voice notes, anonymous accounts, AI-generated content and misuse of team or club social media platforms to be forms of cyberbullying.</w:t>
      </w:r>
    </w:p>
    <w:p w14:paraId="64689212" w14:textId="77777777" w:rsidR="00B80673" w:rsidRDefault="00424659">
      <w:pPr>
        <w:pStyle w:val="Heading1"/>
      </w:pPr>
      <w:r>
        <w:t>4. Why it is Important to Respond</w:t>
      </w:r>
    </w:p>
    <w:p w14:paraId="1AB8AE35" w14:textId="77777777" w:rsidR="00B80673" w:rsidRDefault="00424659">
      <w:r>
        <w:t>Bullying hurts. Nobody deserves to be a victim of bullying. Everybody has the right to be treated with respect. Affiliated clubs have a responsibility to respond promptly and effectively to reports of bullying.</w:t>
      </w:r>
    </w:p>
    <w:p w14:paraId="39FFEFC9" w14:textId="77777777" w:rsidR="00B80673" w:rsidRDefault="00424659">
      <w:pPr>
        <w:pStyle w:val="Heading1"/>
      </w:pPr>
      <w:r>
        <w:t>5. Signs and Indicators</w:t>
      </w:r>
    </w:p>
    <w:p w14:paraId="2A9EC544" w14:textId="77777777" w:rsidR="00B80673" w:rsidRDefault="00424659">
      <w:r>
        <w:t>A child may indicate they are being bullied by becoming withdrawn, anxious, reluctant to attend football, frequently feeling ill before training, suffering damaged or missing belongings, unexplained injuries, loss of confidence, aggression or other significant behavioural changes.</w:t>
      </w:r>
    </w:p>
    <w:p w14:paraId="280293FA" w14:textId="77777777" w:rsidR="00B80673" w:rsidRDefault="00424659">
      <w:pPr>
        <w:pStyle w:val="Heading1"/>
      </w:pPr>
      <w:r>
        <w:t>6. Roles and Responsibilities</w:t>
      </w:r>
    </w:p>
    <w:p w14:paraId="05F3A23C" w14:textId="77777777" w:rsidR="00B80673" w:rsidRDefault="00424659">
      <w:r>
        <w:t>Primary responsibility for investigating allegations of bullying rests with the affiliated club, through its Club Welfare Officer and management committee, in accordance with the club's safeguarding and anti-bullying procedures.</w:t>
      </w:r>
    </w:p>
    <w:p w14:paraId="6EA3850D" w14:textId="77777777" w:rsidR="00B80673" w:rsidRDefault="00424659">
      <w:pPr>
        <w:pStyle w:val="Heading2"/>
      </w:pPr>
      <w:r>
        <w:t>Role of the Cornwall Youth Football League</w:t>
      </w:r>
    </w:p>
    <w:p w14:paraId="123438D7" w14:textId="77777777" w:rsidR="00B80673" w:rsidRDefault="00424659">
      <w:pPr>
        <w:pStyle w:val="ListBullet"/>
      </w:pPr>
      <w:r>
        <w:t>Promote a culture where bullying is not tolerated.</w:t>
      </w:r>
    </w:p>
    <w:p w14:paraId="78753FFB" w14:textId="77777777" w:rsidR="00B80673" w:rsidRDefault="00424659">
      <w:pPr>
        <w:pStyle w:val="ListBullet"/>
      </w:pPr>
      <w:r>
        <w:t>Require affiliated clubs to adopt an anti-bullying policy consistent with FA guidance.</w:t>
      </w:r>
    </w:p>
    <w:p w14:paraId="45248302" w14:textId="77777777" w:rsidR="00B80673" w:rsidRDefault="00424659">
      <w:pPr>
        <w:pStyle w:val="ListBullet"/>
      </w:pPr>
      <w:r>
        <w:t>Expect clubs to investigate allegations promptly and appropriately.</w:t>
      </w:r>
    </w:p>
    <w:p w14:paraId="24C2C31D" w14:textId="77777777" w:rsidR="00B80673" w:rsidRDefault="00424659">
      <w:pPr>
        <w:pStyle w:val="ListBullet"/>
      </w:pPr>
      <w:r>
        <w:t>Provide advice and guidance where requested.</w:t>
      </w:r>
    </w:p>
    <w:p w14:paraId="5EC3EBC7" w14:textId="77777777" w:rsidR="00B80673" w:rsidRDefault="00424659">
      <w:pPr>
        <w:pStyle w:val="ListBullet"/>
      </w:pPr>
      <w:r>
        <w:t>Seek assurance that appropriate action has been taken where matters affect League competitions or where concerns exist about a club's handling of an issue.</w:t>
      </w:r>
    </w:p>
    <w:p w14:paraId="1D390CA2" w14:textId="77777777" w:rsidR="00B80673" w:rsidRDefault="00424659">
      <w:pPr>
        <w:pStyle w:val="ListBullet"/>
      </w:pPr>
      <w:r>
        <w:t>Refer safeguarding concerns to Cornwall FA, The FA, Police or Children's Social Care where appropriate.</w:t>
      </w:r>
    </w:p>
    <w:p w14:paraId="30A66670" w14:textId="77777777" w:rsidR="00B80673" w:rsidRDefault="00424659">
      <w:pPr>
        <w:pStyle w:val="ListBullet"/>
      </w:pPr>
      <w:r>
        <w:t>Consider action under League Rules where matters fall within the League's jurisdiction.</w:t>
      </w:r>
    </w:p>
    <w:p w14:paraId="7AB4AA61" w14:textId="77777777" w:rsidR="00B80673" w:rsidRDefault="00424659">
      <w:pPr>
        <w:pStyle w:val="ListBullet"/>
      </w:pPr>
      <w:r>
        <w:t>Support continual improvement in safeguarding across affiliated clubs.</w:t>
      </w:r>
    </w:p>
    <w:p w14:paraId="7FF94751" w14:textId="77777777" w:rsidR="00B80673" w:rsidRDefault="00424659">
      <w:pPr>
        <w:pStyle w:val="Heading2"/>
      </w:pPr>
      <w:r>
        <w:t>Role of Affiliated Clubs</w:t>
      </w:r>
    </w:p>
    <w:p w14:paraId="1931E6D7" w14:textId="77777777" w:rsidR="00B80673" w:rsidRDefault="00424659">
      <w:pPr>
        <w:pStyle w:val="ListBullet"/>
      </w:pPr>
      <w:r>
        <w:t>Investigate allegations promptly and fairly.</w:t>
      </w:r>
    </w:p>
    <w:p w14:paraId="2A7175B0" w14:textId="77777777" w:rsidR="00B80673" w:rsidRDefault="00424659">
      <w:pPr>
        <w:pStyle w:val="ListBullet"/>
      </w:pPr>
      <w:r>
        <w:t>Keep appropriate written records.</w:t>
      </w:r>
    </w:p>
    <w:p w14:paraId="5DBCA186" w14:textId="77777777" w:rsidR="00B80673" w:rsidRDefault="00424659">
      <w:pPr>
        <w:pStyle w:val="ListBullet"/>
      </w:pPr>
      <w:r>
        <w:t>Support those affected.</w:t>
      </w:r>
    </w:p>
    <w:p w14:paraId="288D818D" w14:textId="77777777" w:rsidR="00B80673" w:rsidRDefault="00424659">
      <w:pPr>
        <w:pStyle w:val="ListBullet"/>
      </w:pPr>
      <w:r>
        <w:t>Take appropriate disciplinary or safeguarding action.</w:t>
      </w:r>
    </w:p>
    <w:p w14:paraId="57AFB8F7" w14:textId="77777777" w:rsidR="00B80673" w:rsidRDefault="00424659">
      <w:pPr>
        <w:pStyle w:val="ListBullet"/>
      </w:pPr>
      <w:r>
        <w:t>Refer safeguarding concerns where necessary.</w:t>
      </w:r>
    </w:p>
    <w:p w14:paraId="0B57C528" w14:textId="77777777" w:rsidR="00B80673" w:rsidRDefault="00424659">
      <w:pPr>
        <w:pStyle w:val="ListBullet"/>
      </w:pPr>
      <w:r>
        <w:t>Keep the Club Welfare Officer involved throughout.</w:t>
      </w:r>
    </w:p>
    <w:p w14:paraId="413358D0" w14:textId="77777777" w:rsidR="00B80673" w:rsidRDefault="00424659">
      <w:pPr>
        <w:pStyle w:val="Heading1"/>
      </w:pPr>
      <w:r>
        <w:t>7. Prevention</w:t>
      </w:r>
    </w:p>
    <w:p w14:paraId="69E2EFC3" w14:textId="77777777" w:rsidR="00B80673" w:rsidRDefault="00424659">
      <w:r>
        <w:t>CYFL expects every affiliated club to promote respect, challenge bullying behaviour, implement Codes of Conduct and provide a safe, inclusive environment for everyone involved in youth football.</w:t>
      </w:r>
    </w:p>
    <w:p w14:paraId="421501A1" w14:textId="77777777" w:rsidR="00B80673" w:rsidRDefault="00424659">
      <w:pPr>
        <w:pStyle w:val="Heading1"/>
      </w:pPr>
      <w:r>
        <w:t>8. Review</w:t>
      </w:r>
    </w:p>
    <w:p w14:paraId="3AEC45A5" w14:textId="77777777" w:rsidR="00B80673" w:rsidRDefault="00424659">
      <w:r>
        <w:t>This policy will be reviewed annually by the Cornwall Youth Football League Management Committee or sooner following changes to FA guidance or legislation.</w:t>
      </w:r>
    </w:p>
    <w:sectPr w:rsidR="00B80673"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27616704">
    <w:abstractNumId w:val="8"/>
  </w:num>
  <w:num w:numId="2" w16cid:durableId="1507940496">
    <w:abstractNumId w:val="6"/>
  </w:num>
  <w:num w:numId="3" w16cid:durableId="1595092358">
    <w:abstractNumId w:val="5"/>
  </w:num>
  <w:num w:numId="4" w16cid:durableId="424225371">
    <w:abstractNumId w:val="4"/>
  </w:num>
  <w:num w:numId="5" w16cid:durableId="2116975180">
    <w:abstractNumId w:val="7"/>
  </w:num>
  <w:num w:numId="6" w16cid:durableId="1533953101">
    <w:abstractNumId w:val="3"/>
  </w:num>
  <w:num w:numId="7" w16cid:durableId="601495555">
    <w:abstractNumId w:val="2"/>
  </w:num>
  <w:num w:numId="8" w16cid:durableId="693729161">
    <w:abstractNumId w:val="1"/>
  </w:num>
  <w:num w:numId="9" w16cid:durableId="14918268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proofState w:spelling="clean"/>
  <w:revisionView w:inkAnnotations="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854DD"/>
    <w:rsid w:val="00424659"/>
    <w:rsid w:val="00AA1D8D"/>
    <w:rsid w:val="00B47730"/>
    <w:rsid w:val="00B80673"/>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AA3DB32"/>
  <w14:defaultImageDpi w14:val="300"/>
  <w15:docId w15:val="{E61A83A2-2DED-DD4B-8ADE-8BE76D4E6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 /><Relationship Id="rId7"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ntTable" Target="fontTable.xml" /><Relationship Id="rId5" Type="http://schemas.openxmlformats.org/officeDocument/2006/relationships/webSettings" Target="webSettings.xml" /><Relationship Id="rId4" Type="http://schemas.openxmlformats.org/officeDocument/2006/relationships/settings" Target="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572</Words>
  <Characters>3263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Gemma T</cp:lastModifiedBy>
  <cp:revision>2</cp:revision>
  <dcterms:created xsi:type="dcterms:W3CDTF">2026-07-14T12:05:00Z</dcterms:created>
  <dcterms:modified xsi:type="dcterms:W3CDTF">2026-07-14T12:05:00Z</dcterms:modified>
  <cp:category/>
</cp:coreProperties>
</file>